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52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55"/>
        <w:gridCol w:w="1995"/>
        <w:gridCol w:w="1995"/>
        <w:gridCol w:w="1993"/>
        <w:gridCol w:w="1991"/>
        <w:gridCol w:w="2002"/>
        <w:gridCol w:w="1998"/>
      </w:tblGrid>
      <w:tr w:rsidR="00C4647D" w:rsidRPr="000C284D" w14:paraId="6C6A90F1" w14:textId="77777777" w:rsidTr="00AF5663">
        <w:trPr>
          <w:trHeight w:val="455"/>
        </w:trPr>
        <w:tc>
          <w:tcPr>
            <w:tcW w:w="1555" w:type="dxa"/>
            <w:shd w:val="clear" w:color="auto" w:fill="00B050"/>
          </w:tcPr>
          <w:p w14:paraId="6921E38A" w14:textId="77777777" w:rsidR="00212272" w:rsidRPr="00910D14" w:rsidRDefault="00212272" w:rsidP="00910D14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</w:p>
        </w:tc>
        <w:tc>
          <w:tcPr>
            <w:tcW w:w="1995" w:type="dxa"/>
            <w:shd w:val="clear" w:color="auto" w:fill="00B050"/>
          </w:tcPr>
          <w:p w14:paraId="542307E3" w14:textId="77777777" w:rsidR="00212272" w:rsidRPr="00910D14" w:rsidRDefault="00212272" w:rsidP="00910D14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10D14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1</w:t>
            </w:r>
          </w:p>
        </w:tc>
        <w:tc>
          <w:tcPr>
            <w:tcW w:w="1995" w:type="dxa"/>
            <w:shd w:val="clear" w:color="auto" w:fill="00B050"/>
          </w:tcPr>
          <w:p w14:paraId="5EF278BD" w14:textId="77777777" w:rsidR="00212272" w:rsidRPr="00910D14" w:rsidRDefault="00212272" w:rsidP="00910D14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10D14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2</w:t>
            </w:r>
          </w:p>
        </w:tc>
        <w:tc>
          <w:tcPr>
            <w:tcW w:w="1993" w:type="dxa"/>
            <w:shd w:val="clear" w:color="auto" w:fill="00B050"/>
          </w:tcPr>
          <w:p w14:paraId="170ECC5F" w14:textId="77777777" w:rsidR="00212272" w:rsidRPr="00910D14" w:rsidRDefault="00212272" w:rsidP="00910D14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10D14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1</w:t>
            </w:r>
          </w:p>
        </w:tc>
        <w:tc>
          <w:tcPr>
            <w:tcW w:w="1991" w:type="dxa"/>
            <w:shd w:val="clear" w:color="auto" w:fill="00B050"/>
          </w:tcPr>
          <w:p w14:paraId="2DC30698" w14:textId="77777777" w:rsidR="00212272" w:rsidRPr="00910D14" w:rsidRDefault="00212272" w:rsidP="00910D14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10D14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2</w:t>
            </w:r>
          </w:p>
        </w:tc>
        <w:tc>
          <w:tcPr>
            <w:tcW w:w="2002" w:type="dxa"/>
            <w:shd w:val="clear" w:color="auto" w:fill="00B050"/>
          </w:tcPr>
          <w:p w14:paraId="2DE0C3E5" w14:textId="77777777" w:rsidR="00212272" w:rsidRPr="00910D14" w:rsidRDefault="00212272" w:rsidP="00910D14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10D14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1</w:t>
            </w:r>
          </w:p>
        </w:tc>
        <w:tc>
          <w:tcPr>
            <w:tcW w:w="1998" w:type="dxa"/>
            <w:shd w:val="clear" w:color="auto" w:fill="00B050"/>
          </w:tcPr>
          <w:p w14:paraId="22C7F765" w14:textId="77777777" w:rsidR="00212272" w:rsidRPr="00910D14" w:rsidRDefault="00212272" w:rsidP="00910D14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10D14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2</w:t>
            </w:r>
          </w:p>
        </w:tc>
      </w:tr>
      <w:tr w:rsidR="00AF5663" w:rsidRPr="000C284D" w14:paraId="04BA8BFC" w14:textId="77777777" w:rsidTr="00A90E02">
        <w:trPr>
          <w:trHeight w:val="706"/>
        </w:trPr>
        <w:tc>
          <w:tcPr>
            <w:tcW w:w="1555" w:type="dxa"/>
            <w:shd w:val="clear" w:color="auto" w:fill="00B050"/>
          </w:tcPr>
          <w:p w14:paraId="4F4750AE" w14:textId="77777777" w:rsidR="00212272" w:rsidRPr="00910D14" w:rsidRDefault="003B5274" w:rsidP="00910D14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10D14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Nursery</w:t>
            </w:r>
          </w:p>
        </w:tc>
        <w:tc>
          <w:tcPr>
            <w:tcW w:w="1995" w:type="dxa"/>
            <w:shd w:val="clear" w:color="auto" w:fill="auto"/>
          </w:tcPr>
          <w:p w14:paraId="7DEF0909" w14:textId="30231FD5" w:rsidR="00D70C8C" w:rsidRPr="00DA075A" w:rsidRDefault="00DA075A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DA075A">
              <w:rPr>
                <w:rFonts w:ascii="Avenir Next LT Pro" w:hAnsi="Avenir Next LT Pro" w:cs="Calibri Light"/>
                <w:sz w:val="20"/>
                <w:szCs w:val="20"/>
              </w:rPr>
              <w:t>Settling In to Nursery</w:t>
            </w:r>
            <w:r>
              <w:rPr>
                <w:rFonts w:ascii="Avenir Next LT Pro" w:hAnsi="Avenir Next LT Pro" w:cs="Calibri Light"/>
                <w:sz w:val="20"/>
                <w:szCs w:val="20"/>
              </w:rPr>
              <w:br/>
            </w:r>
            <w:r w:rsidRPr="00DA075A">
              <w:rPr>
                <w:rFonts w:ascii="Avenir Next LT Pro" w:hAnsi="Avenir Next LT Pro" w:cs="Calibri Light"/>
                <w:sz w:val="20"/>
                <w:szCs w:val="20"/>
              </w:rPr>
              <w:t>All About Me</w:t>
            </w:r>
            <w:r>
              <w:rPr>
                <w:rFonts w:ascii="Avenir Next LT Pro" w:hAnsi="Avenir Next LT Pro" w:cs="Calibri Light"/>
                <w:sz w:val="20"/>
                <w:szCs w:val="20"/>
              </w:rPr>
              <w:br/>
            </w:r>
            <w:r w:rsidRPr="00DA075A">
              <w:rPr>
                <w:rFonts w:ascii="Avenir Next LT Pro" w:hAnsi="Avenir Next LT Pro" w:cs="Calibri Light"/>
                <w:sz w:val="20"/>
                <w:szCs w:val="20"/>
              </w:rPr>
              <w:t>Families</w:t>
            </w:r>
            <w:r>
              <w:rPr>
                <w:rFonts w:ascii="Avenir Next LT Pro" w:hAnsi="Avenir Next LT Pro" w:cs="Calibri Light"/>
                <w:sz w:val="20"/>
                <w:szCs w:val="20"/>
              </w:rPr>
              <w:br/>
            </w:r>
            <w:r w:rsidRPr="00DA075A">
              <w:rPr>
                <w:rFonts w:ascii="Avenir Next LT Pro" w:hAnsi="Avenir Next LT Pro" w:cs="Calibri Light"/>
                <w:sz w:val="20"/>
                <w:szCs w:val="20"/>
              </w:rPr>
              <w:t>Feeling</w:t>
            </w:r>
            <w:r>
              <w:rPr>
                <w:rFonts w:ascii="Avenir Next LT Pro" w:hAnsi="Avenir Next LT Pro" w:cs="Calibri Light"/>
                <w:sz w:val="20"/>
                <w:szCs w:val="20"/>
              </w:rPr>
              <w:t>s</w:t>
            </w:r>
            <w:r>
              <w:rPr>
                <w:rFonts w:ascii="Avenir Next LT Pro" w:hAnsi="Avenir Next LT Pro" w:cs="Calibri Light"/>
                <w:sz w:val="20"/>
                <w:szCs w:val="20"/>
              </w:rPr>
              <w:br/>
            </w:r>
            <w:r w:rsidRPr="00DA075A">
              <w:rPr>
                <w:rFonts w:ascii="Avenir Next LT Pro" w:hAnsi="Avenir Next LT Pro" w:cs="Calibri Light"/>
                <w:sz w:val="20"/>
                <w:szCs w:val="20"/>
              </w:rPr>
              <w:t>Looking After Ourselves</w:t>
            </w:r>
          </w:p>
        </w:tc>
        <w:tc>
          <w:tcPr>
            <w:tcW w:w="1995" w:type="dxa"/>
            <w:shd w:val="clear" w:color="auto" w:fill="auto"/>
          </w:tcPr>
          <w:p w14:paraId="563A98B4" w14:textId="2F82C975" w:rsidR="00D70C8C" w:rsidRPr="00E709C6" w:rsidRDefault="00D70C8C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3" w:type="dxa"/>
            <w:shd w:val="clear" w:color="auto" w:fill="auto"/>
          </w:tcPr>
          <w:p w14:paraId="210103BD" w14:textId="77777777" w:rsidR="00D70C8C" w:rsidRPr="00E709C6" w:rsidRDefault="00A90E02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eastAsia="Times New Roman" w:hAnsi="Avenir Next LT Pro" w:cs="Arial"/>
                <w:bCs/>
                <w:color w:val="000000" w:themeColor="text1"/>
                <w:szCs w:val="32"/>
                <w:lang w:eastAsia="en-GB"/>
              </w:rPr>
              <w:t xml:space="preserve">Following the </w:t>
            </w:r>
            <w:r w:rsidR="001C7B85">
              <w:rPr>
                <w:rFonts w:ascii="Avenir Next LT Pro" w:eastAsia="Times New Roman" w:hAnsi="Avenir Next LT Pro" w:cs="Arial"/>
                <w:bCs/>
                <w:color w:val="000000" w:themeColor="text1"/>
                <w:szCs w:val="32"/>
                <w:lang w:eastAsia="en-GB"/>
              </w:rPr>
              <w:t>R</w:t>
            </w:r>
            <w:r>
              <w:rPr>
                <w:rFonts w:ascii="Avenir Next LT Pro" w:eastAsia="Times New Roman" w:hAnsi="Avenir Next LT Pro" w:cs="Arial"/>
                <w:bCs/>
                <w:color w:val="000000" w:themeColor="text1"/>
                <w:szCs w:val="32"/>
                <w:lang w:eastAsia="en-GB"/>
              </w:rPr>
              <w:t>ules</w:t>
            </w:r>
          </w:p>
        </w:tc>
        <w:tc>
          <w:tcPr>
            <w:tcW w:w="1991" w:type="dxa"/>
            <w:shd w:val="clear" w:color="auto" w:fill="auto"/>
          </w:tcPr>
          <w:p w14:paraId="3EF9350A" w14:textId="77777777" w:rsidR="00D70C8C" w:rsidRPr="00E709C6" w:rsidRDefault="00A90E02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eastAsia="Times New Roman" w:hAnsi="Avenir Next LT Pro" w:cs="Arial"/>
                <w:bCs/>
                <w:color w:val="000000" w:themeColor="text1"/>
                <w:szCs w:val="32"/>
                <w:lang w:eastAsia="en-GB"/>
              </w:rPr>
              <w:t>Friendships</w:t>
            </w:r>
          </w:p>
        </w:tc>
        <w:tc>
          <w:tcPr>
            <w:tcW w:w="2002" w:type="dxa"/>
            <w:shd w:val="clear" w:color="auto" w:fill="auto"/>
          </w:tcPr>
          <w:p w14:paraId="79749021" w14:textId="5278CDF0" w:rsidR="00A90E02" w:rsidRPr="00B1779A" w:rsidRDefault="00A90E02" w:rsidP="00910D14">
            <w:pPr>
              <w:widowControl w:val="0"/>
              <w:jc w:val="center"/>
              <w:rPr>
                <w:rFonts w:ascii="Avenir Next LT Pro" w:eastAsia="Times New Roman" w:hAnsi="Avenir Next LT Pro" w:cs="Arial"/>
                <w:bCs/>
                <w:color w:val="000000" w:themeColor="text1"/>
                <w:szCs w:val="32"/>
                <w:lang w:eastAsia="en-GB"/>
              </w:rPr>
            </w:pPr>
            <w:r>
              <w:rPr>
                <w:rFonts w:ascii="Avenir Next LT Pro" w:eastAsia="Times New Roman" w:hAnsi="Avenir Next LT Pro" w:cs="Arial"/>
                <w:bCs/>
                <w:color w:val="000000" w:themeColor="text1"/>
                <w:szCs w:val="32"/>
                <w:lang w:eastAsia="en-GB"/>
              </w:rPr>
              <w:t>Independence</w:t>
            </w:r>
          </w:p>
          <w:p w14:paraId="07CA377B" w14:textId="77777777" w:rsidR="00295CAC" w:rsidRPr="00E709C6" w:rsidRDefault="00295CAC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auto"/>
          </w:tcPr>
          <w:p w14:paraId="73BF15F7" w14:textId="77777777" w:rsidR="00295CAC" w:rsidRPr="00E709C6" w:rsidRDefault="00A90E02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eastAsia="Times New Roman" w:hAnsi="Avenir Next LT Pro" w:cs="Arial"/>
                <w:bCs/>
                <w:color w:val="000000" w:themeColor="text1"/>
                <w:szCs w:val="32"/>
                <w:lang w:eastAsia="en-GB"/>
              </w:rPr>
              <w:t xml:space="preserve">Sun </w:t>
            </w:r>
            <w:r w:rsidR="001C7B85">
              <w:rPr>
                <w:rFonts w:ascii="Avenir Next LT Pro" w:eastAsia="Times New Roman" w:hAnsi="Avenir Next LT Pro" w:cs="Arial"/>
                <w:bCs/>
                <w:color w:val="000000" w:themeColor="text1"/>
                <w:szCs w:val="32"/>
                <w:lang w:eastAsia="en-GB"/>
              </w:rPr>
              <w:t>S</w:t>
            </w:r>
            <w:r>
              <w:rPr>
                <w:rFonts w:ascii="Avenir Next LT Pro" w:eastAsia="Times New Roman" w:hAnsi="Avenir Next LT Pro" w:cs="Arial"/>
                <w:bCs/>
                <w:color w:val="000000" w:themeColor="text1"/>
                <w:szCs w:val="32"/>
                <w:lang w:eastAsia="en-GB"/>
              </w:rPr>
              <w:t>afety/</w:t>
            </w:r>
            <w:r w:rsidR="001C7B85">
              <w:rPr>
                <w:rFonts w:ascii="Avenir Next LT Pro" w:eastAsia="Times New Roman" w:hAnsi="Avenir Next LT Pro" w:cs="Arial"/>
                <w:bCs/>
                <w:color w:val="000000" w:themeColor="text1"/>
                <w:szCs w:val="32"/>
                <w:lang w:eastAsia="en-GB"/>
              </w:rPr>
              <w:t>T</w:t>
            </w:r>
            <w:r>
              <w:rPr>
                <w:rFonts w:ascii="Avenir Next LT Pro" w:eastAsia="Times New Roman" w:hAnsi="Avenir Next LT Pro" w:cs="Arial"/>
                <w:bCs/>
                <w:color w:val="000000" w:themeColor="text1"/>
                <w:szCs w:val="32"/>
                <w:lang w:eastAsia="en-GB"/>
              </w:rPr>
              <w:t>ransition</w:t>
            </w:r>
          </w:p>
        </w:tc>
      </w:tr>
      <w:tr w:rsidR="00C4647D" w:rsidRPr="000C284D" w14:paraId="7E3EDFA9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039901B7" w14:textId="77777777" w:rsidR="00112D2D" w:rsidRPr="00910D14" w:rsidRDefault="003B5274" w:rsidP="00910D14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10D14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Foundation</w:t>
            </w:r>
          </w:p>
        </w:tc>
        <w:tc>
          <w:tcPr>
            <w:tcW w:w="1995" w:type="dxa"/>
            <w:shd w:val="clear" w:color="auto" w:fill="auto"/>
          </w:tcPr>
          <w:p w14:paraId="1FE381AE" w14:textId="77777777" w:rsidR="00F034F9" w:rsidRPr="00E709C6" w:rsidRDefault="00A90E02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Me and my family/Rules and routines</w:t>
            </w:r>
          </w:p>
        </w:tc>
        <w:tc>
          <w:tcPr>
            <w:tcW w:w="1995" w:type="dxa"/>
            <w:shd w:val="clear" w:color="auto" w:fill="auto"/>
          </w:tcPr>
          <w:p w14:paraId="75F2AC86" w14:textId="77777777" w:rsidR="00BD1A3D" w:rsidRPr="00E709C6" w:rsidRDefault="00A90E02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Good friends</w:t>
            </w:r>
          </w:p>
        </w:tc>
        <w:tc>
          <w:tcPr>
            <w:tcW w:w="1993" w:type="dxa"/>
            <w:shd w:val="clear" w:color="auto" w:fill="auto"/>
          </w:tcPr>
          <w:p w14:paraId="79D19958" w14:textId="77777777" w:rsidR="00BD1A3D" w:rsidRPr="00E709C6" w:rsidRDefault="00A90E02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Feelings</w:t>
            </w:r>
          </w:p>
        </w:tc>
        <w:tc>
          <w:tcPr>
            <w:tcW w:w="1991" w:type="dxa"/>
            <w:shd w:val="clear" w:color="auto" w:fill="auto"/>
          </w:tcPr>
          <w:p w14:paraId="78F4D128" w14:textId="77777777" w:rsidR="00BD1A3D" w:rsidRPr="00E709C6" w:rsidRDefault="00A90E02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Healthy Lifestyles</w:t>
            </w:r>
          </w:p>
        </w:tc>
        <w:tc>
          <w:tcPr>
            <w:tcW w:w="2002" w:type="dxa"/>
            <w:shd w:val="clear" w:color="auto" w:fill="auto"/>
          </w:tcPr>
          <w:p w14:paraId="6308E60A" w14:textId="77777777" w:rsidR="00BD1A3D" w:rsidRPr="00E709C6" w:rsidRDefault="00A90E02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Setting Goals</w:t>
            </w:r>
          </w:p>
        </w:tc>
        <w:tc>
          <w:tcPr>
            <w:tcW w:w="1998" w:type="dxa"/>
            <w:shd w:val="clear" w:color="auto" w:fill="auto"/>
          </w:tcPr>
          <w:p w14:paraId="676DE6DF" w14:textId="77777777" w:rsidR="009A3171" w:rsidRPr="00E709C6" w:rsidRDefault="00A90E02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SRE/Transition</w:t>
            </w:r>
          </w:p>
        </w:tc>
      </w:tr>
      <w:tr w:rsidR="00C4647D" w:rsidRPr="000C284D" w14:paraId="4A618F1C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4D1750C1" w14:textId="77777777" w:rsidR="00212272" w:rsidRPr="00910D14" w:rsidRDefault="003B5274" w:rsidP="00910D14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10D14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1</w:t>
            </w:r>
          </w:p>
        </w:tc>
        <w:tc>
          <w:tcPr>
            <w:tcW w:w="1995" w:type="dxa"/>
            <w:shd w:val="clear" w:color="auto" w:fill="auto"/>
          </w:tcPr>
          <w:p w14:paraId="1281C76B" w14:textId="77777777" w:rsidR="00BD1A3D" w:rsidRPr="00E709C6" w:rsidRDefault="00CB0C9A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Exercise and play</w:t>
            </w:r>
          </w:p>
        </w:tc>
        <w:tc>
          <w:tcPr>
            <w:tcW w:w="1995" w:type="dxa"/>
            <w:shd w:val="clear" w:color="auto" w:fill="auto"/>
          </w:tcPr>
          <w:p w14:paraId="17CC1C68" w14:textId="77777777" w:rsidR="00BD1A3D" w:rsidRPr="00BD1A3D" w:rsidRDefault="00CB0C9A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Keeping Safe</w:t>
            </w:r>
          </w:p>
        </w:tc>
        <w:tc>
          <w:tcPr>
            <w:tcW w:w="1993" w:type="dxa"/>
            <w:shd w:val="clear" w:color="auto" w:fill="auto"/>
          </w:tcPr>
          <w:p w14:paraId="0C6A6EAB" w14:textId="77777777" w:rsidR="00E01841" w:rsidRPr="00BD1A3D" w:rsidRDefault="00CB0C9A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Our bodies</w:t>
            </w:r>
          </w:p>
        </w:tc>
        <w:tc>
          <w:tcPr>
            <w:tcW w:w="1991" w:type="dxa"/>
            <w:shd w:val="clear" w:color="auto" w:fill="auto"/>
          </w:tcPr>
          <w:p w14:paraId="6A244207" w14:textId="77777777" w:rsidR="00474B54" w:rsidRPr="00E709C6" w:rsidRDefault="00CB0C9A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Roles and Responsibilities</w:t>
            </w:r>
          </w:p>
        </w:tc>
        <w:tc>
          <w:tcPr>
            <w:tcW w:w="2002" w:type="dxa"/>
            <w:shd w:val="clear" w:color="auto" w:fill="auto"/>
          </w:tcPr>
          <w:p w14:paraId="0C05F152" w14:textId="77777777" w:rsidR="00BD1A3D" w:rsidRPr="00BD1A3D" w:rsidRDefault="00CB0C9A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Managing Feelings</w:t>
            </w:r>
          </w:p>
        </w:tc>
        <w:tc>
          <w:tcPr>
            <w:tcW w:w="1998" w:type="dxa"/>
            <w:shd w:val="clear" w:color="auto" w:fill="auto"/>
          </w:tcPr>
          <w:p w14:paraId="5B07840B" w14:textId="77777777" w:rsidR="00212272" w:rsidRPr="00E709C6" w:rsidRDefault="00CD1C22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 xml:space="preserve">SRE - </w:t>
            </w:r>
            <w:r w:rsidR="00CB0C9A">
              <w:rPr>
                <w:rFonts w:ascii="Avenir Next LT Pro" w:hAnsi="Avenir Next LT Pro"/>
                <w:sz w:val="20"/>
                <w:szCs w:val="19"/>
              </w:rPr>
              <w:t>Care for My body</w:t>
            </w:r>
          </w:p>
        </w:tc>
      </w:tr>
      <w:tr w:rsidR="00C4647D" w:rsidRPr="000C284D" w14:paraId="1F1AC034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1BBBFB58" w14:textId="77777777" w:rsidR="00B46D65" w:rsidRPr="00910D14" w:rsidRDefault="003B5274" w:rsidP="00910D14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10D14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2</w:t>
            </w:r>
          </w:p>
        </w:tc>
        <w:tc>
          <w:tcPr>
            <w:tcW w:w="1995" w:type="dxa"/>
            <w:shd w:val="clear" w:color="auto" w:fill="auto"/>
          </w:tcPr>
          <w:p w14:paraId="15A60E1A" w14:textId="77777777" w:rsidR="00474B54" w:rsidRPr="00E709C6" w:rsidRDefault="007A60AC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Friendships</w:t>
            </w:r>
          </w:p>
        </w:tc>
        <w:tc>
          <w:tcPr>
            <w:tcW w:w="1995" w:type="dxa"/>
            <w:shd w:val="clear" w:color="auto" w:fill="auto"/>
          </w:tcPr>
          <w:p w14:paraId="1E77B897" w14:textId="77777777" w:rsidR="00474B54" w:rsidRPr="00E709C6" w:rsidRDefault="006B6BF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Money</w:t>
            </w:r>
          </w:p>
        </w:tc>
        <w:tc>
          <w:tcPr>
            <w:tcW w:w="1993" w:type="dxa"/>
            <w:shd w:val="clear" w:color="auto" w:fill="auto"/>
          </w:tcPr>
          <w:p w14:paraId="71F134B8" w14:textId="77777777" w:rsidR="00E01841" w:rsidRPr="00E709C6" w:rsidRDefault="006B6BF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Keeping Safe and managing Risk</w:t>
            </w:r>
          </w:p>
        </w:tc>
        <w:tc>
          <w:tcPr>
            <w:tcW w:w="1991" w:type="dxa"/>
            <w:shd w:val="clear" w:color="auto" w:fill="auto"/>
          </w:tcPr>
          <w:p w14:paraId="4D807C11" w14:textId="77777777" w:rsidR="00474B54" w:rsidRPr="00E709C6" w:rsidRDefault="006B6BF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Medicines</w:t>
            </w:r>
          </w:p>
        </w:tc>
        <w:tc>
          <w:tcPr>
            <w:tcW w:w="2002" w:type="dxa"/>
            <w:shd w:val="clear" w:color="auto" w:fill="auto"/>
          </w:tcPr>
          <w:p w14:paraId="55247084" w14:textId="77777777" w:rsidR="00474B54" w:rsidRPr="00E709C6" w:rsidRDefault="00124D4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Food Safety and Hygiene</w:t>
            </w:r>
          </w:p>
        </w:tc>
        <w:tc>
          <w:tcPr>
            <w:tcW w:w="1998" w:type="dxa"/>
            <w:shd w:val="clear" w:color="auto" w:fill="auto"/>
          </w:tcPr>
          <w:p w14:paraId="71FD57B5" w14:textId="77777777" w:rsidR="00E01841" w:rsidRPr="00474B54" w:rsidRDefault="00CD1C22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 xml:space="preserve">SRE - </w:t>
            </w:r>
            <w:r w:rsidR="00124D46">
              <w:rPr>
                <w:rFonts w:ascii="Avenir Next LT Pro" w:hAnsi="Avenir Next LT Pro"/>
                <w:sz w:val="20"/>
                <w:szCs w:val="19"/>
              </w:rPr>
              <w:t>Relationships</w:t>
            </w:r>
          </w:p>
        </w:tc>
      </w:tr>
      <w:tr w:rsidR="00C4647D" w:rsidRPr="000C284D" w14:paraId="06C51A20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604C51B2" w14:textId="77777777" w:rsidR="00B46D65" w:rsidRPr="00910D14" w:rsidRDefault="003B5274" w:rsidP="00910D14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10D14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3</w:t>
            </w:r>
          </w:p>
        </w:tc>
        <w:tc>
          <w:tcPr>
            <w:tcW w:w="1995" w:type="dxa"/>
            <w:shd w:val="clear" w:color="auto" w:fill="auto"/>
          </w:tcPr>
          <w:p w14:paraId="6AE70C74" w14:textId="77777777" w:rsidR="00474B54" w:rsidRDefault="007D4FE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Mental Health</w:t>
            </w:r>
          </w:p>
          <w:p w14:paraId="3CD5A278" w14:textId="77777777" w:rsidR="007D4FE6" w:rsidRDefault="007D4FE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</w:p>
          <w:p w14:paraId="6AC6B7D3" w14:textId="77777777" w:rsidR="007D4FE6" w:rsidRPr="00E709C6" w:rsidRDefault="007D4FE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Drugs and Smoking</w:t>
            </w:r>
          </w:p>
        </w:tc>
        <w:tc>
          <w:tcPr>
            <w:tcW w:w="1995" w:type="dxa"/>
            <w:shd w:val="clear" w:color="auto" w:fill="auto"/>
          </w:tcPr>
          <w:p w14:paraId="6486F882" w14:textId="77777777" w:rsidR="00474B54" w:rsidRPr="00E709C6" w:rsidRDefault="007D4FE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Anti-Bullying</w:t>
            </w:r>
          </w:p>
        </w:tc>
        <w:tc>
          <w:tcPr>
            <w:tcW w:w="1993" w:type="dxa"/>
            <w:shd w:val="clear" w:color="auto" w:fill="auto"/>
          </w:tcPr>
          <w:p w14:paraId="28F891EF" w14:textId="77777777" w:rsidR="00AF5663" w:rsidRPr="00E709C6" w:rsidRDefault="007D4FE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Celebrating Achievements</w:t>
            </w:r>
          </w:p>
        </w:tc>
        <w:tc>
          <w:tcPr>
            <w:tcW w:w="1991" w:type="dxa"/>
            <w:shd w:val="clear" w:color="auto" w:fill="auto"/>
          </w:tcPr>
          <w:p w14:paraId="63033738" w14:textId="77777777" w:rsidR="00AF5663" w:rsidRPr="00E709C6" w:rsidRDefault="007D4FE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Belonging</w:t>
            </w:r>
          </w:p>
        </w:tc>
        <w:tc>
          <w:tcPr>
            <w:tcW w:w="2002" w:type="dxa"/>
            <w:shd w:val="clear" w:color="auto" w:fill="auto"/>
          </w:tcPr>
          <w:p w14:paraId="0D6A3E6E" w14:textId="77777777" w:rsidR="00AF5663" w:rsidRPr="00E709C6" w:rsidRDefault="007D4FE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Healthy Food</w:t>
            </w:r>
          </w:p>
        </w:tc>
        <w:tc>
          <w:tcPr>
            <w:tcW w:w="1998" w:type="dxa"/>
            <w:shd w:val="clear" w:color="auto" w:fill="auto"/>
          </w:tcPr>
          <w:p w14:paraId="3FE9C8B2" w14:textId="77777777" w:rsidR="00E01841" w:rsidRPr="00E709C6" w:rsidRDefault="007D4FE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</w:t>
            </w:r>
            <w:r w:rsidR="00CD1C22">
              <w:rPr>
                <w:rFonts w:ascii="Avenir Next LT Pro" w:hAnsi="Avenir Next LT Pro"/>
                <w:sz w:val="20"/>
                <w:szCs w:val="19"/>
              </w:rPr>
              <w:t>RE - Differences</w:t>
            </w:r>
          </w:p>
        </w:tc>
      </w:tr>
      <w:tr w:rsidR="00AF5663" w:rsidRPr="000C284D" w14:paraId="766EB28A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5287FFB6" w14:textId="77777777" w:rsidR="00AF5663" w:rsidRPr="00910D14" w:rsidRDefault="00AF5663" w:rsidP="00910D14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10D14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4</w:t>
            </w:r>
          </w:p>
        </w:tc>
        <w:tc>
          <w:tcPr>
            <w:tcW w:w="1995" w:type="dxa"/>
            <w:shd w:val="clear" w:color="auto" w:fill="auto"/>
          </w:tcPr>
          <w:p w14:paraId="4669CAE6" w14:textId="77777777" w:rsidR="00AF5663" w:rsidRPr="00E709C6" w:rsidRDefault="00C6032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Democracy</w:t>
            </w:r>
          </w:p>
        </w:tc>
        <w:tc>
          <w:tcPr>
            <w:tcW w:w="1995" w:type="dxa"/>
            <w:shd w:val="clear" w:color="auto" w:fill="auto"/>
          </w:tcPr>
          <w:p w14:paraId="6399B4F7" w14:textId="77777777" w:rsidR="00AF5663" w:rsidRPr="00E709C6" w:rsidRDefault="00C6032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Careers</w:t>
            </w:r>
          </w:p>
        </w:tc>
        <w:tc>
          <w:tcPr>
            <w:tcW w:w="1993" w:type="dxa"/>
            <w:shd w:val="clear" w:color="auto" w:fill="auto"/>
          </w:tcPr>
          <w:p w14:paraId="1AC058A6" w14:textId="77777777" w:rsidR="00AF5663" w:rsidRPr="00E709C6" w:rsidRDefault="00C6032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Food and Sleep</w:t>
            </w:r>
          </w:p>
        </w:tc>
        <w:tc>
          <w:tcPr>
            <w:tcW w:w="1991" w:type="dxa"/>
            <w:shd w:val="clear" w:color="auto" w:fill="auto"/>
          </w:tcPr>
          <w:p w14:paraId="6015A7E0" w14:textId="77777777" w:rsidR="00AF5663" w:rsidRPr="00E709C6" w:rsidRDefault="00C6032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Keeping Safe/First Aid</w:t>
            </w:r>
          </w:p>
        </w:tc>
        <w:tc>
          <w:tcPr>
            <w:tcW w:w="2002" w:type="dxa"/>
            <w:shd w:val="clear" w:color="auto" w:fill="auto"/>
          </w:tcPr>
          <w:p w14:paraId="39D638D5" w14:textId="77777777" w:rsidR="00AF5663" w:rsidRPr="00E709C6" w:rsidRDefault="00C60326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Drugs and Alcohol</w:t>
            </w:r>
          </w:p>
        </w:tc>
        <w:tc>
          <w:tcPr>
            <w:tcW w:w="1998" w:type="dxa"/>
            <w:shd w:val="clear" w:color="auto" w:fill="auto"/>
          </w:tcPr>
          <w:p w14:paraId="6A4F11E7" w14:textId="77777777" w:rsidR="00AF5663" w:rsidRPr="00C60326" w:rsidRDefault="00CD1C22" w:rsidP="00910D14">
            <w:pPr>
              <w:jc w:val="center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  <w:sz w:val="20"/>
              </w:rPr>
              <w:t xml:space="preserve">SRE - </w:t>
            </w:r>
            <w:r w:rsidR="00C60326" w:rsidRPr="008C7684">
              <w:rPr>
                <w:rFonts w:ascii="Avenir Next LT Pro" w:hAnsi="Avenir Next LT Pro"/>
                <w:sz w:val="20"/>
              </w:rPr>
              <w:t>Puberty</w:t>
            </w:r>
          </w:p>
        </w:tc>
      </w:tr>
      <w:tr w:rsidR="00AF5663" w:rsidRPr="000C284D" w14:paraId="10466C48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0FC4605B" w14:textId="77777777" w:rsidR="00AF5663" w:rsidRPr="00910D14" w:rsidRDefault="00AF5663" w:rsidP="00910D14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10D14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5</w:t>
            </w:r>
          </w:p>
        </w:tc>
        <w:tc>
          <w:tcPr>
            <w:tcW w:w="1995" w:type="dxa"/>
            <w:shd w:val="clear" w:color="auto" w:fill="auto"/>
          </w:tcPr>
          <w:p w14:paraId="7BB13F39" w14:textId="77777777" w:rsidR="00AF5663" w:rsidRPr="00E709C6" w:rsidRDefault="00AD78AB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The Media</w:t>
            </w:r>
          </w:p>
        </w:tc>
        <w:tc>
          <w:tcPr>
            <w:tcW w:w="1995" w:type="dxa"/>
            <w:shd w:val="clear" w:color="auto" w:fill="auto"/>
          </w:tcPr>
          <w:p w14:paraId="59D36870" w14:textId="77777777" w:rsidR="00AF5663" w:rsidRPr="00E709C6" w:rsidRDefault="00F10030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Online Safety</w:t>
            </w:r>
          </w:p>
        </w:tc>
        <w:tc>
          <w:tcPr>
            <w:tcW w:w="1993" w:type="dxa"/>
            <w:shd w:val="clear" w:color="auto" w:fill="auto"/>
          </w:tcPr>
          <w:p w14:paraId="1E5A7EE9" w14:textId="77777777" w:rsidR="00AF5663" w:rsidRPr="00E709C6" w:rsidRDefault="00F10030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Emotions and feelings in times of grief and change</w:t>
            </w:r>
          </w:p>
        </w:tc>
        <w:tc>
          <w:tcPr>
            <w:tcW w:w="1991" w:type="dxa"/>
            <w:shd w:val="clear" w:color="auto" w:fill="auto"/>
          </w:tcPr>
          <w:p w14:paraId="10C36B8B" w14:textId="77777777" w:rsidR="00AF5663" w:rsidRPr="00E709C6" w:rsidRDefault="00F10030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Drugs, smoking and alcohol</w:t>
            </w:r>
          </w:p>
        </w:tc>
        <w:tc>
          <w:tcPr>
            <w:tcW w:w="2002" w:type="dxa"/>
            <w:shd w:val="clear" w:color="auto" w:fill="auto"/>
          </w:tcPr>
          <w:p w14:paraId="34015E22" w14:textId="77777777" w:rsidR="00AF5663" w:rsidRPr="00E709C6" w:rsidRDefault="00F10030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The GREAT project</w:t>
            </w:r>
          </w:p>
        </w:tc>
        <w:tc>
          <w:tcPr>
            <w:tcW w:w="1998" w:type="dxa"/>
            <w:shd w:val="clear" w:color="auto" w:fill="auto"/>
          </w:tcPr>
          <w:p w14:paraId="3384FF64" w14:textId="77777777" w:rsidR="00AF5663" w:rsidRPr="00AF5663" w:rsidRDefault="00CD1C22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 xml:space="preserve">SRE - </w:t>
            </w:r>
            <w:r w:rsidR="00F10030">
              <w:rPr>
                <w:rFonts w:ascii="Avenir Next LT Pro" w:hAnsi="Avenir Next LT Pro"/>
                <w:sz w:val="20"/>
                <w:szCs w:val="19"/>
              </w:rPr>
              <w:t>Puberty and physical hygiene</w:t>
            </w:r>
          </w:p>
        </w:tc>
      </w:tr>
      <w:tr w:rsidR="00AF5663" w:rsidRPr="000C284D" w14:paraId="11A6AE58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78B4CE89" w14:textId="77777777" w:rsidR="00AF5663" w:rsidRPr="00910D14" w:rsidRDefault="00AF5663" w:rsidP="00910D14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910D14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6</w:t>
            </w:r>
          </w:p>
        </w:tc>
        <w:tc>
          <w:tcPr>
            <w:tcW w:w="1995" w:type="dxa"/>
            <w:shd w:val="clear" w:color="auto" w:fill="auto"/>
          </w:tcPr>
          <w:p w14:paraId="4B644971" w14:textId="77777777" w:rsidR="00AF5663" w:rsidRPr="00AF5663" w:rsidRDefault="008C7684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How drugs affect our body</w:t>
            </w:r>
          </w:p>
        </w:tc>
        <w:tc>
          <w:tcPr>
            <w:tcW w:w="1995" w:type="dxa"/>
            <w:shd w:val="clear" w:color="auto" w:fill="auto"/>
          </w:tcPr>
          <w:p w14:paraId="61624EA3" w14:textId="77777777" w:rsidR="00AF5663" w:rsidRPr="00E709C6" w:rsidRDefault="008C7684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Radicalisation and British Values</w:t>
            </w:r>
          </w:p>
        </w:tc>
        <w:tc>
          <w:tcPr>
            <w:tcW w:w="1993" w:type="dxa"/>
            <w:shd w:val="clear" w:color="auto" w:fill="auto"/>
          </w:tcPr>
          <w:p w14:paraId="136FB436" w14:textId="77777777" w:rsidR="002522E1" w:rsidRPr="00E709C6" w:rsidRDefault="008C7684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Mental Health</w:t>
            </w:r>
          </w:p>
        </w:tc>
        <w:tc>
          <w:tcPr>
            <w:tcW w:w="1991" w:type="dxa"/>
            <w:shd w:val="clear" w:color="auto" w:fill="auto"/>
          </w:tcPr>
          <w:p w14:paraId="3F612BCC" w14:textId="77777777" w:rsidR="002522E1" w:rsidRPr="00E709C6" w:rsidRDefault="008C7684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Careers, Financial Capability and Economic Wellbeing</w:t>
            </w:r>
          </w:p>
        </w:tc>
        <w:tc>
          <w:tcPr>
            <w:tcW w:w="2002" w:type="dxa"/>
            <w:shd w:val="clear" w:color="auto" w:fill="auto"/>
          </w:tcPr>
          <w:p w14:paraId="0DDA0316" w14:textId="77777777" w:rsidR="002522E1" w:rsidRPr="008C7684" w:rsidRDefault="008C7684" w:rsidP="00910D14">
            <w:pPr>
              <w:jc w:val="center"/>
              <w:rPr>
                <w:rFonts w:ascii="Avenir Next LT Pro" w:hAnsi="Avenir Next LT Pro"/>
                <w:sz w:val="20"/>
                <w:szCs w:val="19"/>
              </w:rPr>
            </w:pPr>
            <w:r w:rsidRPr="008C7684">
              <w:rPr>
                <w:rFonts w:ascii="Avenir Next LT Pro" w:hAnsi="Avenir Next LT Pro"/>
                <w:sz w:val="20"/>
                <w:szCs w:val="19"/>
              </w:rPr>
              <w:t>Rights of the child, Refugees and homelessness</w:t>
            </w:r>
          </w:p>
        </w:tc>
        <w:tc>
          <w:tcPr>
            <w:tcW w:w="1998" w:type="dxa"/>
            <w:shd w:val="clear" w:color="auto" w:fill="auto"/>
          </w:tcPr>
          <w:p w14:paraId="7FB50B86" w14:textId="77777777" w:rsidR="00AF5663" w:rsidRPr="008C7684" w:rsidRDefault="008C7684" w:rsidP="00910D14">
            <w:pPr>
              <w:jc w:val="center"/>
              <w:rPr>
                <w:rFonts w:ascii="Avenir Next LT Pro" w:hAnsi="Avenir Next LT Pro"/>
                <w:sz w:val="20"/>
              </w:rPr>
            </w:pPr>
            <w:r w:rsidRPr="008C7684">
              <w:rPr>
                <w:rFonts w:ascii="Avenir Next LT Pro" w:hAnsi="Avenir Next LT Pro"/>
                <w:sz w:val="20"/>
              </w:rPr>
              <w:t>Safety in our local area</w:t>
            </w:r>
          </w:p>
          <w:p w14:paraId="5F881E25" w14:textId="77777777" w:rsidR="008C7684" w:rsidRPr="008C7684" w:rsidRDefault="008C7684" w:rsidP="00910D14">
            <w:pPr>
              <w:jc w:val="center"/>
              <w:rPr>
                <w:rFonts w:ascii="Avenir Next LT Pro" w:hAnsi="Avenir Next LT Pro"/>
                <w:sz w:val="20"/>
              </w:rPr>
            </w:pPr>
          </w:p>
          <w:p w14:paraId="03F9650F" w14:textId="77777777" w:rsidR="008C7684" w:rsidRPr="008C7684" w:rsidRDefault="00CD1C22" w:rsidP="00910D14">
            <w:pPr>
              <w:jc w:val="center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  <w:sz w:val="20"/>
              </w:rPr>
              <w:t xml:space="preserve">SRE - </w:t>
            </w:r>
            <w:r w:rsidR="008C7684" w:rsidRPr="008C7684">
              <w:rPr>
                <w:rFonts w:ascii="Avenir Next LT Pro" w:hAnsi="Avenir Next LT Pro"/>
                <w:sz w:val="20"/>
              </w:rPr>
              <w:t>Human Reproduction</w:t>
            </w:r>
          </w:p>
        </w:tc>
      </w:tr>
    </w:tbl>
    <w:p w14:paraId="427B1ACB" w14:textId="77777777" w:rsidR="00212272" w:rsidRPr="000C284D" w:rsidRDefault="00212272" w:rsidP="00112D2D">
      <w:pPr>
        <w:rPr>
          <w:rFonts w:ascii="Avenir Next LT Pro" w:hAnsi="Avenir Next LT Pro"/>
        </w:rPr>
      </w:pPr>
    </w:p>
    <w:sectPr w:rsidR="00212272" w:rsidRPr="000C284D" w:rsidSect="0021227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EEFDD" w14:textId="77777777" w:rsidR="007A60AC" w:rsidRDefault="007A60AC" w:rsidP="00212272">
      <w:pPr>
        <w:spacing w:after="0" w:line="240" w:lineRule="auto"/>
      </w:pPr>
      <w:r>
        <w:separator/>
      </w:r>
    </w:p>
  </w:endnote>
  <w:endnote w:type="continuationSeparator" w:id="0">
    <w:p w14:paraId="0CFD9A60" w14:textId="77777777" w:rsidR="007A60AC" w:rsidRDefault="007A60AC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4F77C" w14:textId="77777777" w:rsidR="00D216B0" w:rsidRPr="00C61A91" w:rsidRDefault="00D216B0" w:rsidP="00D216B0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FB9C3" w14:textId="77777777" w:rsidR="007A60AC" w:rsidRDefault="007A60AC" w:rsidP="00212272">
      <w:pPr>
        <w:spacing w:after="0" w:line="240" w:lineRule="auto"/>
      </w:pPr>
      <w:r>
        <w:separator/>
      </w:r>
    </w:p>
  </w:footnote>
  <w:footnote w:type="continuationSeparator" w:id="0">
    <w:p w14:paraId="5AC96E7A" w14:textId="77777777" w:rsidR="007A60AC" w:rsidRDefault="007A60AC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AC882" w14:textId="4F6F5473" w:rsidR="00D216B0" w:rsidRPr="00C83AAB" w:rsidRDefault="00D216B0" w:rsidP="00D216B0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5C2F74">
      <w:rPr>
        <w:rFonts w:ascii="Avenir Next LT Pro" w:hAnsi="Avenir Next LT Pro"/>
        <w:noProof/>
      </w:rPr>
      <w:drawing>
        <wp:anchor distT="0" distB="0" distL="114300" distR="114300" simplePos="0" relativeHeight="251661312" behindDoc="0" locked="0" layoutInCell="1" allowOverlap="1" wp14:anchorId="1F2F5F8B" wp14:editId="62E836BA">
          <wp:simplePos x="0" y="0"/>
          <wp:positionH relativeFrom="column">
            <wp:posOffset>-566420</wp:posOffset>
          </wp:positionH>
          <wp:positionV relativeFrom="paragraph">
            <wp:posOffset>-319405</wp:posOffset>
          </wp:positionV>
          <wp:extent cx="1153795" cy="1148080"/>
          <wp:effectExtent l="0" t="0" r="8255" b="0"/>
          <wp:wrapSquare wrapText="bothSides"/>
          <wp:docPr id="5" name="Picture 5" descr="Friendship symbol. Paper peoples togetherness for communication or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Friendship symbol. Paper peoples togetherness for communication or ...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937"/>
                  <a:stretch/>
                </pic:blipFill>
                <pic:spPr bwMode="auto">
                  <a:xfrm>
                    <a:off x="0" y="0"/>
                    <a:ext cx="1153795" cy="11480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277AFE91" w14:textId="4A7D994F" w:rsidR="00D216B0" w:rsidRPr="00C83AAB" w:rsidRDefault="00D216B0" w:rsidP="00D216B0">
    <w:pPr>
      <w:pStyle w:val="Header"/>
      <w:rPr>
        <w:rFonts w:ascii="Rollerscript Smooth" w:hAnsi="Rollerscript Smooth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5442B8FD" wp14:editId="6C724B23">
          <wp:simplePos x="0" y="0"/>
          <wp:positionH relativeFrom="page">
            <wp:posOffset>9019540</wp:posOffset>
          </wp:positionH>
          <wp:positionV relativeFrom="page">
            <wp:posOffset>45720</wp:posOffset>
          </wp:positionV>
          <wp:extent cx="1286252" cy="1295400"/>
          <wp:effectExtent l="0" t="0" r="9525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Rollerscript Smooth" w:hAnsi="Rollerscript Smooth"/>
        <w:sz w:val="32"/>
      </w:rPr>
      <w:t>Subject on a page: PD</w:t>
    </w:r>
  </w:p>
  <w:p w14:paraId="559432B4" w14:textId="44C7BDD7" w:rsidR="007A60AC" w:rsidRPr="00D216B0" w:rsidRDefault="007A60AC" w:rsidP="00D216B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443EE"/>
    <w:rsid w:val="0009541A"/>
    <w:rsid w:val="000C284D"/>
    <w:rsid w:val="00112D2D"/>
    <w:rsid w:val="00124D46"/>
    <w:rsid w:val="001A0C41"/>
    <w:rsid w:val="001C7B85"/>
    <w:rsid w:val="00212272"/>
    <w:rsid w:val="002522E1"/>
    <w:rsid w:val="00295CAC"/>
    <w:rsid w:val="002C1866"/>
    <w:rsid w:val="002D0000"/>
    <w:rsid w:val="00324F50"/>
    <w:rsid w:val="00351353"/>
    <w:rsid w:val="003B5274"/>
    <w:rsid w:val="0043442E"/>
    <w:rsid w:val="00474B54"/>
    <w:rsid w:val="004D3FAF"/>
    <w:rsid w:val="0051796A"/>
    <w:rsid w:val="00517CDF"/>
    <w:rsid w:val="00662056"/>
    <w:rsid w:val="00663A75"/>
    <w:rsid w:val="00667B1F"/>
    <w:rsid w:val="006B6BF6"/>
    <w:rsid w:val="006C062E"/>
    <w:rsid w:val="007A60AC"/>
    <w:rsid w:val="007D4FE6"/>
    <w:rsid w:val="00841CAA"/>
    <w:rsid w:val="008C7684"/>
    <w:rsid w:val="00910D14"/>
    <w:rsid w:val="009269C6"/>
    <w:rsid w:val="00965DD3"/>
    <w:rsid w:val="009A3171"/>
    <w:rsid w:val="009D7D44"/>
    <w:rsid w:val="009E13EC"/>
    <w:rsid w:val="00A145BC"/>
    <w:rsid w:val="00A90E02"/>
    <w:rsid w:val="00AC14EB"/>
    <w:rsid w:val="00AD78AB"/>
    <w:rsid w:val="00AE66BC"/>
    <w:rsid w:val="00AF5663"/>
    <w:rsid w:val="00B16480"/>
    <w:rsid w:val="00B46D65"/>
    <w:rsid w:val="00B56137"/>
    <w:rsid w:val="00BD1A3D"/>
    <w:rsid w:val="00C4647D"/>
    <w:rsid w:val="00C56FA4"/>
    <w:rsid w:val="00C60326"/>
    <w:rsid w:val="00CB0C9A"/>
    <w:rsid w:val="00CD1C22"/>
    <w:rsid w:val="00D216B0"/>
    <w:rsid w:val="00D50960"/>
    <w:rsid w:val="00D70C8C"/>
    <w:rsid w:val="00DA075A"/>
    <w:rsid w:val="00E01841"/>
    <w:rsid w:val="00E56BD7"/>
    <w:rsid w:val="00E640DD"/>
    <w:rsid w:val="00E709C6"/>
    <w:rsid w:val="00E744E8"/>
    <w:rsid w:val="00F034F9"/>
    <w:rsid w:val="00F05815"/>
    <w:rsid w:val="00F1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5F7E2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4</cp:revision>
  <cp:lastPrinted>2024-11-04T10:53:00Z</cp:lastPrinted>
  <dcterms:created xsi:type="dcterms:W3CDTF">2025-06-11T09:22:00Z</dcterms:created>
  <dcterms:modified xsi:type="dcterms:W3CDTF">2026-07-15T11:09:00Z</dcterms:modified>
</cp:coreProperties>
</file>